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43E" w:rsidRDefault="00AF743E" w:rsidP="00AF743E">
      <w:pPr>
        <w:spacing w:line="360" w:lineRule="auto"/>
        <w:rPr>
          <w:rFonts w:ascii="Times New Roman" w:hAnsi="Times New Roman" w:cs="Times New Roman"/>
          <w:b/>
          <w:sz w:val="32"/>
          <w:szCs w:val="32"/>
          <w:lang w:val="tt-RU"/>
        </w:rPr>
      </w:pPr>
      <w:r>
        <w:rPr>
          <w:rFonts w:ascii="Times New Roman" w:hAnsi="Times New Roman" w:cs="Times New Roman"/>
          <w:b/>
          <w:sz w:val="32"/>
          <w:szCs w:val="32"/>
          <w:lang w:val="ru-RU"/>
        </w:rPr>
        <w:t xml:space="preserve">    </w:t>
      </w:r>
      <w:proofErr w:type="spellStart"/>
      <w:r w:rsidRPr="00AF743E">
        <w:rPr>
          <w:rFonts w:ascii="Times New Roman" w:hAnsi="Times New Roman" w:cs="Times New Roman"/>
          <w:b/>
          <w:sz w:val="32"/>
          <w:szCs w:val="32"/>
          <w:lang w:val="ru-RU"/>
        </w:rPr>
        <w:t>Авазлар</w:t>
      </w:r>
      <w:proofErr w:type="spellEnd"/>
      <w:r w:rsidRPr="00AF743E">
        <w:rPr>
          <w:rFonts w:ascii="Times New Roman" w:hAnsi="Times New Roman" w:cs="Times New Roman"/>
          <w:b/>
          <w:sz w:val="32"/>
          <w:szCs w:val="32"/>
          <w:lang w:val="ru-RU"/>
        </w:rPr>
        <w:t xml:space="preserve"> </w:t>
      </w:r>
      <w:proofErr w:type="spellStart"/>
      <w:r w:rsidRPr="00AF743E">
        <w:rPr>
          <w:rFonts w:ascii="Times New Roman" w:hAnsi="Times New Roman" w:cs="Times New Roman"/>
          <w:b/>
          <w:sz w:val="32"/>
          <w:szCs w:val="32"/>
          <w:lang w:val="ru-RU"/>
        </w:rPr>
        <w:t>культурасы</w:t>
      </w:r>
      <w:proofErr w:type="spellEnd"/>
      <w:r>
        <w:rPr>
          <w:rFonts w:ascii="Times New Roman" w:hAnsi="Times New Roman" w:cs="Times New Roman"/>
          <w:b/>
          <w:sz w:val="32"/>
          <w:szCs w:val="32"/>
          <w:lang w:val="tt-RU"/>
        </w:rPr>
        <w:t xml:space="preserve"> тәрбияләүдә музыкаль</w:t>
      </w:r>
      <w:r w:rsidRPr="00AF743E">
        <w:rPr>
          <w:rFonts w:ascii="Times New Roman" w:hAnsi="Times New Roman" w:cs="Times New Roman"/>
          <w:b/>
          <w:sz w:val="32"/>
          <w:szCs w:val="32"/>
          <w:lang w:val="tt-RU"/>
        </w:rPr>
        <w:t xml:space="preserve"> уеннар һәм </w:t>
      </w:r>
    </w:p>
    <w:p w:rsidR="00AF743E" w:rsidRPr="00AF743E" w:rsidRDefault="00AF743E" w:rsidP="00AF743E">
      <w:pPr>
        <w:spacing w:line="360" w:lineRule="auto"/>
        <w:rPr>
          <w:rFonts w:ascii="Times New Roman" w:hAnsi="Times New Roman" w:cs="Times New Roman"/>
          <w:b/>
          <w:sz w:val="32"/>
          <w:szCs w:val="32"/>
          <w:lang w:val="tt-RU"/>
        </w:rPr>
      </w:pPr>
      <w:r>
        <w:rPr>
          <w:rFonts w:ascii="Times New Roman" w:hAnsi="Times New Roman" w:cs="Times New Roman"/>
          <w:b/>
          <w:sz w:val="32"/>
          <w:szCs w:val="32"/>
          <w:lang w:val="tt-RU"/>
        </w:rPr>
        <w:t xml:space="preserve">                                          </w:t>
      </w:r>
      <w:r w:rsidRPr="00AF743E">
        <w:rPr>
          <w:rFonts w:ascii="Times New Roman" w:hAnsi="Times New Roman" w:cs="Times New Roman"/>
          <w:b/>
          <w:sz w:val="32"/>
          <w:szCs w:val="32"/>
          <w:lang w:val="tt-RU"/>
        </w:rPr>
        <w:t>күнегүләр куллану</w:t>
      </w:r>
    </w:p>
    <w:p w:rsidR="0012133D" w:rsidRPr="00B27516" w:rsidRDefault="0066779E"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ru-RU"/>
        </w:rPr>
        <w:t xml:space="preserve">Музыка </w:t>
      </w:r>
      <w:proofErr w:type="spellStart"/>
      <w:r w:rsidRPr="00B27516">
        <w:rPr>
          <w:rFonts w:ascii="Times New Roman" w:hAnsi="Times New Roman" w:cs="Times New Roman"/>
          <w:sz w:val="32"/>
          <w:szCs w:val="32"/>
          <w:lang w:val="ru-RU"/>
        </w:rPr>
        <w:t>ш</w:t>
      </w:r>
      <w:proofErr w:type="spellEnd"/>
      <w:r w:rsidRPr="00B27516">
        <w:rPr>
          <w:rFonts w:ascii="Times New Roman" w:hAnsi="Times New Roman" w:cs="Times New Roman"/>
          <w:sz w:val="32"/>
          <w:szCs w:val="32"/>
          <w:lang w:val="tt-RU"/>
        </w:rPr>
        <w:t xml:space="preserve">өгыле үз эченә күп </w:t>
      </w:r>
      <w:r w:rsidR="00B27516">
        <w:rPr>
          <w:rFonts w:ascii="Times New Roman" w:hAnsi="Times New Roman" w:cs="Times New Roman"/>
          <w:sz w:val="32"/>
          <w:szCs w:val="32"/>
          <w:lang w:val="tt-RU"/>
        </w:rPr>
        <w:t>төрле тармаклар ала</w:t>
      </w:r>
      <w:r w:rsidRPr="00B27516">
        <w:rPr>
          <w:rFonts w:ascii="Times New Roman" w:hAnsi="Times New Roman" w:cs="Times New Roman"/>
          <w:sz w:val="32"/>
          <w:szCs w:val="32"/>
          <w:lang w:val="tt-RU"/>
        </w:rPr>
        <w:t xml:space="preserve">. Һәм аларның берсе – </w:t>
      </w:r>
      <w:r w:rsidR="00B27516">
        <w:rPr>
          <w:rFonts w:ascii="Times New Roman" w:hAnsi="Times New Roman" w:cs="Times New Roman"/>
          <w:sz w:val="32"/>
          <w:szCs w:val="32"/>
          <w:lang w:val="tt-RU"/>
        </w:rPr>
        <w:t>балаларны җырларга өйрәтү. Җыр – балаларның</w:t>
      </w:r>
      <w:r w:rsidRPr="00B27516">
        <w:rPr>
          <w:rFonts w:ascii="Times New Roman" w:hAnsi="Times New Roman" w:cs="Times New Roman"/>
          <w:sz w:val="32"/>
          <w:szCs w:val="32"/>
          <w:lang w:val="tt-RU"/>
        </w:rPr>
        <w:t xml:space="preserve"> төп һәм иң </w:t>
      </w:r>
      <w:proofErr w:type="gramStart"/>
      <w:r w:rsidRPr="00B27516">
        <w:rPr>
          <w:rFonts w:ascii="Times New Roman" w:hAnsi="Times New Roman" w:cs="Times New Roman"/>
          <w:sz w:val="32"/>
          <w:szCs w:val="32"/>
          <w:lang w:val="tt-RU"/>
        </w:rPr>
        <w:t>м</w:t>
      </w:r>
      <w:proofErr w:type="gramEnd"/>
      <w:r w:rsidRPr="00B27516">
        <w:rPr>
          <w:rFonts w:ascii="Times New Roman" w:hAnsi="Times New Roman" w:cs="Times New Roman"/>
          <w:sz w:val="32"/>
          <w:szCs w:val="32"/>
          <w:lang w:val="tt-RU"/>
        </w:rPr>
        <w:t>өһим эшчәнлеге булып то</w:t>
      </w:r>
      <w:r w:rsidR="00B27516">
        <w:rPr>
          <w:rFonts w:ascii="Times New Roman" w:hAnsi="Times New Roman" w:cs="Times New Roman"/>
          <w:sz w:val="32"/>
          <w:szCs w:val="32"/>
          <w:lang w:val="tt-RU"/>
        </w:rPr>
        <w:t>ра. Балаларны җырларга өйрәтү,</w:t>
      </w:r>
      <w:r w:rsidRPr="00B27516">
        <w:rPr>
          <w:rFonts w:ascii="Times New Roman" w:hAnsi="Times New Roman" w:cs="Times New Roman"/>
          <w:sz w:val="32"/>
          <w:szCs w:val="32"/>
          <w:lang w:val="tt-RU"/>
        </w:rPr>
        <w:t xml:space="preserve"> музыканы аңлау, аны кичер</w:t>
      </w:r>
      <w:r w:rsidR="00B27516">
        <w:rPr>
          <w:rFonts w:ascii="Times New Roman" w:hAnsi="Times New Roman" w:cs="Times New Roman"/>
          <w:sz w:val="32"/>
          <w:szCs w:val="32"/>
          <w:lang w:val="tt-RU"/>
        </w:rPr>
        <w:t>ә белү, истә калдыру да музыка шөгыленең максатларына керә. Ш</w:t>
      </w:r>
      <w:r w:rsidRPr="00B27516">
        <w:rPr>
          <w:rFonts w:ascii="Times New Roman" w:hAnsi="Times New Roman" w:cs="Times New Roman"/>
          <w:sz w:val="32"/>
          <w:szCs w:val="32"/>
          <w:lang w:val="tt-RU"/>
        </w:rPr>
        <w:t>уның өчен беренче чиратта музыка шөгылендә балаларда җырга карата эмоциональ якын к</w:t>
      </w:r>
      <w:r w:rsidR="00B27516">
        <w:rPr>
          <w:rFonts w:ascii="Times New Roman" w:hAnsi="Times New Roman" w:cs="Times New Roman"/>
          <w:sz w:val="32"/>
          <w:szCs w:val="32"/>
          <w:lang w:val="tt-RU"/>
        </w:rPr>
        <w:t>илү, аны характерда башкару, музыка шөгыльләреннән тыш өйдә җырлау балаларда җырга карата кызыксыну уята.</w:t>
      </w:r>
    </w:p>
    <w:p w:rsidR="0066779E" w:rsidRPr="00B27516" w:rsidRDefault="0066779E"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 xml:space="preserve">Җырлау процессында балалар музыка культурасын, </w:t>
      </w:r>
      <w:r w:rsidR="00B27516">
        <w:rPr>
          <w:rFonts w:ascii="Times New Roman" w:hAnsi="Times New Roman" w:cs="Times New Roman"/>
          <w:sz w:val="32"/>
          <w:szCs w:val="32"/>
          <w:lang w:val="tt-RU"/>
        </w:rPr>
        <w:t xml:space="preserve">аның </w:t>
      </w:r>
      <w:r w:rsidRPr="00B27516">
        <w:rPr>
          <w:rFonts w:ascii="Times New Roman" w:hAnsi="Times New Roman" w:cs="Times New Roman"/>
          <w:sz w:val="32"/>
          <w:szCs w:val="32"/>
          <w:lang w:val="tt-RU"/>
        </w:rPr>
        <w:t>телен аңлый башлый</w:t>
      </w:r>
      <w:r w:rsidR="00B27516">
        <w:rPr>
          <w:rFonts w:ascii="Times New Roman" w:hAnsi="Times New Roman" w:cs="Times New Roman"/>
          <w:sz w:val="32"/>
          <w:szCs w:val="32"/>
          <w:lang w:val="tt-RU"/>
        </w:rPr>
        <w:t>лар</w:t>
      </w:r>
      <w:r w:rsidRPr="00B27516">
        <w:rPr>
          <w:rFonts w:ascii="Times New Roman" w:hAnsi="Times New Roman" w:cs="Times New Roman"/>
          <w:sz w:val="32"/>
          <w:szCs w:val="32"/>
          <w:lang w:val="tt-RU"/>
        </w:rPr>
        <w:t>. Алар ритм, тембр, дикция кебек төшенчәләр белән таныша</w:t>
      </w:r>
      <w:r w:rsidR="00B27516">
        <w:rPr>
          <w:rFonts w:ascii="Times New Roman" w:hAnsi="Times New Roman" w:cs="Times New Roman"/>
          <w:sz w:val="32"/>
          <w:szCs w:val="32"/>
          <w:lang w:val="tt-RU"/>
        </w:rPr>
        <w:t>лар</w:t>
      </w:r>
      <w:r w:rsidRPr="00B27516">
        <w:rPr>
          <w:rFonts w:ascii="Times New Roman" w:hAnsi="Times New Roman" w:cs="Times New Roman"/>
          <w:sz w:val="32"/>
          <w:szCs w:val="32"/>
          <w:lang w:val="tt-RU"/>
        </w:rPr>
        <w:t xml:space="preserve">. </w:t>
      </w:r>
    </w:p>
    <w:p w:rsidR="007B2B78" w:rsidRPr="00B27516" w:rsidRDefault="0066779E"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Балаларны җырга өйрәтү – музыка тәрбиясендә</w:t>
      </w:r>
      <w:r w:rsidR="00B27516">
        <w:rPr>
          <w:rFonts w:ascii="Times New Roman" w:hAnsi="Times New Roman" w:cs="Times New Roman"/>
          <w:sz w:val="32"/>
          <w:szCs w:val="32"/>
          <w:lang w:val="tt-RU"/>
        </w:rPr>
        <w:t xml:space="preserve"> иң беренче урынны алып тора. У</w:t>
      </w:r>
      <w:r w:rsidRPr="00B27516">
        <w:rPr>
          <w:rFonts w:ascii="Times New Roman" w:hAnsi="Times New Roman" w:cs="Times New Roman"/>
          <w:sz w:val="32"/>
          <w:szCs w:val="32"/>
          <w:lang w:val="tt-RU"/>
        </w:rPr>
        <w:t>л балаларга якын һәм аңлаешлы, чөнки балалар җырга кушылып биергә, аны кабатлап җырларга, уйнарга яраталар. Җырларны башкарганда алар музыканы тирәнтен кабул итәләр, аның характерына, тизлегенә туры китереп</w:t>
      </w:r>
      <w:r w:rsidR="00B27516">
        <w:rPr>
          <w:rFonts w:ascii="Times New Roman" w:hAnsi="Times New Roman" w:cs="Times New Roman"/>
          <w:sz w:val="32"/>
          <w:szCs w:val="32"/>
          <w:lang w:val="tt-RU"/>
        </w:rPr>
        <w:t xml:space="preserve"> </w:t>
      </w:r>
      <w:r w:rsidRPr="00B27516">
        <w:rPr>
          <w:rFonts w:ascii="Times New Roman" w:hAnsi="Times New Roman" w:cs="Times New Roman"/>
          <w:sz w:val="32"/>
          <w:szCs w:val="32"/>
          <w:lang w:val="tt-RU"/>
        </w:rPr>
        <w:t xml:space="preserve">җырларга тырышалар. </w:t>
      </w:r>
      <w:r w:rsidR="007B2B78" w:rsidRPr="00B27516">
        <w:rPr>
          <w:rFonts w:ascii="Times New Roman" w:hAnsi="Times New Roman" w:cs="Times New Roman"/>
          <w:sz w:val="32"/>
          <w:szCs w:val="32"/>
          <w:lang w:val="tt-RU"/>
        </w:rPr>
        <w:t>Җырның сүзләре аларга кем, нәрсә турында сүз барганын аңларга булыша.</w:t>
      </w:r>
    </w:p>
    <w:p w:rsidR="007B2B78" w:rsidRPr="00B27516" w:rsidRDefault="007B2B78"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Җыр</w:t>
      </w:r>
      <w:r w:rsidR="00B27516">
        <w:rPr>
          <w:rFonts w:ascii="Times New Roman" w:hAnsi="Times New Roman" w:cs="Times New Roman"/>
          <w:sz w:val="32"/>
          <w:szCs w:val="32"/>
          <w:lang w:val="tt-RU"/>
        </w:rPr>
        <w:t xml:space="preserve"> – баларда сөйләм теле куль</w:t>
      </w:r>
      <w:r w:rsidRPr="00B27516">
        <w:rPr>
          <w:rFonts w:ascii="Times New Roman" w:hAnsi="Times New Roman" w:cs="Times New Roman"/>
          <w:sz w:val="32"/>
          <w:szCs w:val="32"/>
          <w:lang w:val="tt-RU"/>
        </w:rPr>
        <w:t>турасын формалаштыра,</w:t>
      </w:r>
      <w:r w:rsidR="00B27516">
        <w:rPr>
          <w:rFonts w:ascii="Times New Roman" w:hAnsi="Times New Roman" w:cs="Times New Roman"/>
          <w:sz w:val="32"/>
          <w:szCs w:val="32"/>
          <w:lang w:val="tt-RU"/>
        </w:rPr>
        <w:t xml:space="preserve"> аны </w:t>
      </w:r>
      <w:r w:rsidRPr="00B27516">
        <w:rPr>
          <w:rFonts w:ascii="Times New Roman" w:hAnsi="Times New Roman" w:cs="Times New Roman"/>
          <w:sz w:val="32"/>
          <w:szCs w:val="32"/>
          <w:lang w:val="tt-RU"/>
        </w:rPr>
        <w:t xml:space="preserve"> үстерүдә ярдәм итә. Җырларда сүзләрне аңлаешлы итеп, сузып</w:t>
      </w:r>
      <w:r w:rsidR="00B27516">
        <w:rPr>
          <w:rFonts w:ascii="Times New Roman" w:hAnsi="Times New Roman" w:cs="Times New Roman"/>
          <w:sz w:val="32"/>
          <w:szCs w:val="32"/>
          <w:lang w:val="tt-RU"/>
        </w:rPr>
        <w:t>, ритмда әйтергә өйрәтсәк, у</w:t>
      </w:r>
      <w:r w:rsidRPr="00B27516">
        <w:rPr>
          <w:rFonts w:ascii="Times New Roman" w:hAnsi="Times New Roman" w:cs="Times New Roman"/>
          <w:sz w:val="32"/>
          <w:szCs w:val="32"/>
          <w:lang w:val="tt-RU"/>
        </w:rPr>
        <w:t xml:space="preserve">л үз чиратта төгәл, чиста, матур, дөрес </w:t>
      </w:r>
      <w:r w:rsidRPr="00B27516">
        <w:rPr>
          <w:rFonts w:ascii="Times New Roman" w:hAnsi="Times New Roman" w:cs="Times New Roman"/>
          <w:sz w:val="32"/>
          <w:szCs w:val="32"/>
          <w:lang w:val="tt-RU"/>
        </w:rPr>
        <w:lastRenderedPageBreak/>
        <w:t>итеп</w:t>
      </w:r>
      <w:r w:rsidR="00B27516">
        <w:rPr>
          <w:rFonts w:ascii="Times New Roman" w:hAnsi="Times New Roman" w:cs="Times New Roman"/>
          <w:sz w:val="32"/>
          <w:szCs w:val="32"/>
          <w:lang w:val="tt-RU"/>
        </w:rPr>
        <w:t xml:space="preserve"> сөйләшүгә этәргеч булып тора. М</w:t>
      </w:r>
      <w:r w:rsidRPr="00B27516">
        <w:rPr>
          <w:rFonts w:ascii="Times New Roman" w:hAnsi="Times New Roman" w:cs="Times New Roman"/>
          <w:sz w:val="32"/>
          <w:szCs w:val="32"/>
          <w:lang w:val="tt-RU"/>
        </w:rPr>
        <w:t>узыка җитәкчесе һәм тәрбияче, җырларны өйрәткәндә моңа игътибар итергә тиеш.</w:t>
      </w:r>
    </w:p>
    <w:p w:rsidR="007B2B78" w:rsidRPr="00B27516" w:rsidRDefault="007B2B78"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Җырлау процессында балаларда музыканы ишетү, музыкаль хәтер, музыкаль рит формалаша.</w:t>
      </w:r>
      <w:r w:rsidR="002A4DB6">
        <w:rPr>
          <w:rFonts w:ascii="Times New Roman" w:hAnsi="Times New Roman" w:cs="Times New Roman"/>
          <w:sz w:val="32"/>
          <w:szCs w:val="32"/>
          <w:lang w:val="tt-RU"/>
        </w:rPr>
        <w:t xml:space="preserve"> Балалар таныш җырларны ишеткәч, аларны танырга, кушылып җырларга күнектерү.</w:t>
      </w:r>
    </w:p>
    <w:p w:rsidR="0066779E" w:rsidRPr="00B27516" w:rsidRDefault="007B2B78"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 xml:space="preserve">Балаларны җырларга өйрәтү кыен һәм катлаулы авазлар формалашу процессы. Мәктәпкәче яшьтәге балаларда, тавыш әле бөтен килеш формалашмый. Әгәрдә балаларны дөрес җырлатмасак, балалар көчәнеп, акырып җырласалар, баланың тавышы бетергә, югалырга, өзелергә мөмкин. </w:t>
      </w:r>
      <w:r w:rsidR="0066779E" w:rsidRPr="00B27516">
        <w:rPr>
          <w:rFonts w:ascii="Times New Roman" w:hAnsi="Times New Roman" w:cs="Times New Roman"/>
          <w:sz w:val="32"/>
          <w:szCs w:val="32"/>
          <w:lang w:val="tt-RU"/>
        </w:rPr>
        <w:t xml:space="preserve"> </w:t>
      </w:r>
      <w:r w:rsidRPr="00B27516">
        <w:rPr>
          <w:rFonts w:ascii="Times New Roman" w:hAnsi="Times New Roman" w:cs="Times New Roman"/>
          <w:sz w:val="32"/>
          <w:szCs w:val="32"/>
          <w:lang w:val="tt-RU"/>
        </w:rPr>
        <w:t xml:space="preserve">Бу әйберләрне булдырмас өчен балаларның яшь үзенчәлекләренә туры килгән репертуар сайларга кирәк. </w:t>
      </w:r>
      <w:r w:rsidR="002A4DB6">
        <w:rPr>
          <w:rFonts w:ascii="Times New Roman" w:hAnsi="Times New Roman" w:cs="Times New Roman"/>
          <w:sz w:val="32"/>
          <w:szCs w:val="32"/>
          <w:lang w:val="tt-RU"/>
        </w:rPr>
        <w:t>Балаларны җырларга өйрәткәндә дә җыр сүзләренең дөрес әйтелешенә, сәнгатҗле җырлауга, сүзләрне өйтеп бетерергә игътибар итергә кирәк. Бу рус телендә җырланган җырларга да бик мөһим. Җырны өйрәнгәндә үк аны үз телебездә тәрҗемә итеп, аңлатырга кирәк.</w:t>
      </w:r>
    </w:p>
    <w:p w:rsidR="007B2B78" w:rsidRPr="00B27516" w:rsidRDefault="007B2B78"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 xml:space="preserve">Балаларны җырларга өйрәтү, озак һәм катлаулы процесс. Җырлар күп төрле. Кыенлыгы буенча, тизлеге буенча аерылырга мөмкин. </w:t>
      </w:r>
      <w:r w:rsidR="00663852" w:rsidRPr="00B27516">
        <w:rPr>
          <w:rFonts w:ascii="Times New Roman" w:hAnsi="Times New Roman" w:cs="Times New Roman"/>
          <w:sz w:val="32"/>
          <w:szCs w:val="32"/>
          <w:lang w:val="tt-RU"/>
        </w:rPr>
        <w:t>Берсе күп тапкырлар кабатлаулар ярдәмендә тиз өйрәнелсә, икенчесенә берничә шөгыльгә дә сузылырга мөмкин. Кы</w:t>
      </w:r>
      <w:r w:rsidR="002A4DB6">
        <w:rPr>
          <w:rFonts w:ascii="Times New Roman" w:hAnsi="Times New Roman" w:cs="Times New Roman"/>
          <w:sz w:val="32"/>
          <w:szCs w:val="32"/>
          <w:lang w:val="tt-RU"/>
        </w:rPr>
        <w:t>енлыклар туса балалар белән тө</w:t>
      </w:r>
      <w:r w:rsidR="00663852" w:rsidRPr="00B27516">
        <w:rPr>
          <w:rFonts w:ascii="Times New Roman" w:hAnsi="Times New Roman" w:cs="Times New Roman"/>
          <w:sz w:val="32"/>
          <w:szCs w:val="32"/>
          <w:lang w:val="tt-RU"/>
        </w:rPr>
        <w:t>рле күнекмәләр, уеннар ярдәмендә җырның кы</w:t>
      </w:r>
      <w:r w:rsidR="002A4DB6">
        <w:rPr>
          <w:rFonts w:ascii="Times New Roman" w:hAnsi="Times New Roman" w:cs="Times New Roman"/>
          <w:sz w:val="32"/>
          <w:szCs w:val="32"/>
          <w:lang w:val="tt-RU"/>
        </w:rPr>
        <w:t>е</w:t>
      </w:r>
      <w:r w:rsidR="00663852" w:rsidRPr="00B27516">
        <w:rPr>
          <w:rFonts w:ascii="Times New Roman" w:hAnsi="Times New Roman" w:cs="Times New Roman"/>
          <w:sz w:val="32"/>
          <w:szCs w:val="32"/>
          <w:lang w:val="tt-RU"/>
        </w:rPr>
        <w:t xml:space="preserve">н өлешеләрен өйрәнергә була. </w:t>
      </w:r>
      <w:r w:rsidR="002A4DB6">
        <w:rPr>
          <w:rFonts w:ascii="Times New Roman" w:hAnsi="Times New Roman" w:cs="Times New Roman"/>
          <w:sz w:val="32"/>
          <w:szCs w:val="32"/>
          <w:lang w:val="tt-RU"/>
        </w:rPr>
        <w:t>Җыр өйрәнгәндә балалар белән авазлар, ритм, дикция өстендә эшләргә кирәк.</w:t>
      </w:r>
    </w:p>
    <w:p w:rsidR="002A4DB6" w:rsidRDefault="00663852" w:rsidP="00B27516">
      <w:pPr>
        <w:spacing w:line="360" w:lineRule="auto"/>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lastRenderedPageBreak/>
        <w:t xml:space="preserve"> </w:t>
      </w:r>
      <w:r w:rsidR="00020AF9" w:rsidRPr="00B27516">
        <w:rPr>
          <w:rFonts w:ascii="Times New Roman" w:hAnsi="Times New Roman" w:cs="Times New Roman"/>
          <w:sz w:val="32"/>
          <w:szCs w:val="32"/>
          <w:lang w:val="tt-RU"/>
        </w:rPr>
        <w:tab/>
      </w:r>
      <w:r w:rsidRPr="00B27516">
        <w:rPr>
          <w:rFonts w:ascii="Times New Roman" w:hAnsi="Times New Roman" w:cs="Times New Roman"/>
          <w:sz w:val="32"/>
          <w:szCs w:val="32"/>
          <w:lang w:val="tt-RU"/>
        </w:rPr>
        <w:t xml:space="preserve">Балалар белән авазлар өстендә эшләгәндә, аларны үз тавышлары белән – җиңел, ачык, көйгә кушылып җырларга, сузык авазларны сузып җырларга өйрәтергә кирәк, күнекмәләр белән ныгытырга була. Мәсәлән: “әйдәгез әле балалар курайда уйнап алабыз, “ду-ду-ду”, “кыңгырау чыңлаганын күрсәтәбез динь-динь,динь-динь”. Тагын а, о, у, э, и, е кебек авазлар белән күнекмәләр эшләтергә мөмкин. Шулай итеп балаларда сузып җырлау алымнары формалаша. </w:t>
      </w:r>
    </w:p>
    <w:p w:rsidR="00663852" w:rsidRPr="00B27516" w:rsidRDefault="002A4DB6" w:rsidP="002A4DB6">
      <w:pPr>
        <w:spacing w:line="360" w:lineRule="auto"/>
        <w:ind w:firstLine="708"/>
        <w:jc w:val="both"/>
        <w:rPr>
          <w:rFonts w:ascii="Times New Roman" w:hAnsi="Times New Roman" w:cs="Times New Roman"/>
          <w:sz w:val="32"/>
          <w:szCs w:val="32"/>
          <w:lang w:val="tt-RU"/>
        </w:rPr>
      </w:pPr>
      <w:r>
        <w:rPr>
          <w:rFonts w:ascii="Times New Roman" w:hAnsi="Times New Roman" w:cs="Times New Roman"/>
          <w:sz w:val="32"/>
          <w:szCs w:val="32"/>
          <w:lang w:val="tt-RU"/>
        </w:rPr>
        <w:t xml:space="preserve">Балаларның сүзләрне ачык, дөрес әйтүгә дә игътибар итергә кирәк. </w:t>
      </w:r>
      <w:r w:rsidR="00663852" w:rsidRPr="00B27516">
        <w:rPr>
          <w:rFonts w:ascii="Times New Roman" w:hAnsi="Times New Roman" w:cs="Times New Roman"/>
          <w:sz w:val="32"/>
          <w:szCs w:val="32"/>
          <w:lang w:val="tt-RU"/>
        </w:rPr>
        <w:t>Балаларның сүзләрне дөрес әйтелешен тикшерү (дикция), җырлар өйрәнгәндә төп урынны алып тора.</w:t>
      </w:r>
      <w:r>
        <w:rPr>
          <w:rFonts w:ascii="Times New Roman" w:hAnsi="Times New Roman" w:cs="Times New Roman"/>
          <w:sz w:val="32"/>
          <w:szCs w:val="32"/>
          <w:lang w:val="tt-RU"/>
        </w:rPr>
        <w:t xml:space="preserve"> М</w:t>
      </w:r>
      <w:r w:rsidR="00663852" w:rsidRPr="00B27516">
        <w:rPr>
          <w:rFonts w:ascii="Times New Roman" w:hAnsi="Times New Roman" w:cs="Times New Roman"/>
          <w:sz w:val="32"/>
          <w:szCs w:val="32"/>
          <w:lang w:val="tt-RU"/>
        </w:rPr>
        <w:t>узыка җитәкчесе беренче чиратта үзе сәнгатьле итеп, дөрес итеп  сүзләрне әйтергә тиеш. Чөнки балалар беренче ишеткәнне тизрәк истә калдыралар. Д</w:t>
      </w:r>
      <w:r w:rsidR="00020AF9" w:rsidRPr="00B27516">
        <w:rPr>
          <w:rFonts w:ascii="Times New Roman" w:hAnsi="Times New Roman" w:cs="Times New Roman"/>
          <w:sz w:val="32"/>
          <w:szCs w:val="32"/>
          <w:lang w:val="tt-RU"/>
        </w:rPr>
        <w:t>икц</w:t>
      </w:r>
      <w:r w:rsidR="00663852" w:rsidRPr="00B27516">
        <w:rPr>
          <w:rFonts w:ascii="Times New Roman" w:hAnsi="Times New Roman" w:cs="Times New Roman"/>
          <w:sz w:val="32"/>
          <w:szCs w:val="32"/>
          <w:lang w:val="tt-RU"/>
        </w:rPr>
        <w:t>ия өстендә эшләгәндә балаларны иреннәренең, авызларының аскы өлешләре дөрес селкенү</w:t>
      </w:r>
      <w:r>
        <w:rPr>
          <w:rFonts w:ascii="Times New Roman" w:hAnsi="Times New Roman" w:cs="Times New Roman"/>
          <w:sz w:val="32"/>
          <w:szCs w:val="32"/>
          <w:lang w:val="tt-RU"/>
        </w:rPr>
        <w:t>е</w:t>
      </w:r>
      <w:r w:rsidR="00663852" w:rsidRPr="00B27516">
        <w:rPr>
          <w:rFonts w:ascii="Times New Roman" w:hAnsi="Times New Roman" w:cs="Times New Roman"/>
          <w:sz w:val="32"/>
          <w:szCs w:val="32"/>
          <w:lang w:val="tt-RU"/>
        </w:rPr>
        <w:t xml:space="preserve">нә игътибар итергә кирәк. </w:t>
      </w:r>
      <w:r w:rsidR="00020AF9" w:rsidRPr="00B27516">
        <w:rPr>
          <w:rFonts w:ascii="Times New Roman" w:hAnsi="Times New Roman" w:cs="Times New Roman"/>
          <w:sz w:val="32"/>
          <w:szCs w:val="32"/>
          <w:lang w:val="tt-RU"/>
        </w:rPr>
        <w:t>Җырлаганда авызның аскы өлеше актив булырга тиеш. Күнегүләргә килгәндә дикция яхшыр</w:t>
      </w:r>
      <w:r>
        <w:rPr>
          <w:rFonts w:ascii="Times New Roman" w:hAnsi="Times New Roman" w:cs="Times New Roman"/>
          <w:sz w:val="32"/>
          <w:szCs w:val="32"/>
          <w:lang w:val="tt-RU"/>
        </w:rPr>
        <w:t>т</w:t>
      </w:r>
      <w:r w:rsidR="00020AF9" w:rsidRPr="00B27516">
        <w:rPr>
          <w:rFonts w:ascii="Times New Roman" w:hAnsi="Times New Roman" w:cs="Times New Roman"/>
          <w:sz w:val="32"/>
          <w:szCs w:val="32"/>
          <w:lang w:val="tt-RU"/>
        </w:rPr>
        <w:t>у өчен сүзләрне тыныч, пышылдап әйтергә кирәк, һәм аны берничә тапкыр кабатларга:</w:t>
      </w:r>
    </w:p>
    <w:p w:rsidR="00020AF9" w:rsidRPr="00B27516" w:rsidRDefault="00020AF9" w:rsidP="00B27516">
      <w:pPr>
        <w:spacing w:line="360" w:lineRule="auto"/>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“Балалар, әйдәгез әле, без сезнең белән пышылдап сөйләшәбез... кояш керә тәрәзәдән нурлары җем-җем итә.”</w:t>
      </w:r>
    </w:p>
    <w:p w:rsidR="00020AF9" w:rsidRPr="00B27516" w:rsidRDefault="00020AF9" w:rsidP="00B27516">
      <w:pPr>
        <w:spacing w:line="360" w:lineRule="auto"/>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Яки җырның ритмына туры китереп сүзләрне әйтергә:</w:t>
      </w:r>
    </w:p>
    <w:p w:rsidR="00020AF9" w:rsidRDefault="00020AF9" w:rsidP="00B27516">
      <w:pPr>
        <w:spacing w:line="360" w:lineRule="auto"/>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“Кояшлы ил безнең ил-безнең ил.”</w:t>
      </w:r>
      <w:r w:rsidR="002A4DB6">
        <w:rPr>
          <w:rFonts w:ascii="Times New Roman" w:hAnsi="Times New Roman" w:cs="Times New Roman"/>
          <w:sz w:val="32"/>
          <w:szCs w:val="32"/>
          <w:lang w:val="tt-RU"/>
        </w:rPr>
        <w:t xml:space="preserve"> Сүзләрне иҗекләргә бүлеп, ритмга туры китереп әйтергә өйрәтергә кирәк.</w:t>
      </w:r>
    </w:p>
    <w:p w:rsidR="00352C33" w:rsidRPr="00B27516" w:rsidRDefault="002A4DB6" w:rsidP="00B27516">
      <w:pPr>
        <w:spacing w:line="360" w:lineRule="auto"/>
        <w:jc w:val="both"/>
        <w:rPr>
          <w:rFonts w:ascii="Times New Roman" w:hAnsi="Times New Roman" w:cs="Times New Roman"/>
          <w:sz w:val="32"/>
          <w:szCs w:val="32"/>
          <w:lang w:val="tt-RU"/>
        </w:rPr>
      </w:pPr>
      <w:r>
        <w:rPr>
          <w:rFonts w:ascii="Times New Roman" w:hAnsi="Times New Roman" w:cs="Times New Roman"/>
          <w:sz w:val="32"/>
          <w:szCs w:val="32"/>
          <w:lang w:val="tt-RU"/>
        </w:rPr>
        <w:lastRenderedPageBreak/>
        <w:tab/>
        <w:t xml:space="preserve">Сүзләрне дөрес, тиз әйтер өчен олырак яшьтәге балалар белән төрле тиз әйткечләр куллансак була. Җырның сүзләрен дә тиз әйткечләр урынына кулланырга була: Яз, яз, яз җитә. Тәрәзәне ачтылар. Бу җөмләне башта әкрен, аннан тиз әйтергә кирәк. </w:t>
      </w:r>
      <w:r w:rsidR="00352C33">
        <w:rPr>
          <w:rFonts w:ascii="Times New Roman" w:hAnsi="Times New Roman" w:cs="Times New Roman"/>
          <w:sz w:val="32"/>
          <w:szCs w:val="32"/>
          <w:lang w:val="tt-RU"/>
        </w:rPr>
        <w:t>Балаларның сөйләм телләре шомара, җырлаганда да сүзләр җиңел, ачык, аңлаешлы итеп ишетелә.</w:t>
      </w:r>
    </w:p>
    <w:p w:rsidR="00020AF9" w:rsidRPr="00B27516" w:rsidRDefault="00020AF9" w:rsidP="00B27516">
      <w:pPr>
        <w:spacing w:line="360" w:lineRule="auto"/>
        <w:ind w:firstLine="708"/>
        <w:jc w:val="both"/>
        <w:rPr>
          <w:rFonts w:ascii="Times New Roman" w:hAnsi="Times New Roman" w:cs="Times New Roman"/>
          <w:sz w:val="32"/>
          <w:szCs w:val="32"/>
          <w:lang w:val="tt-RU"/>
        </w:rPr>
      </w:pPr>
      <w:r w:rsidRPr="00B27516">
        <w:rPr>
          <w:rFonts w:ascii="Times New Roman" w:hAnsi="Times New Roman" w:cs="Times New Roman"/>
          <w:sz w:val="32"/>
          <w:szCs w:val="32"/>
          <w:lang w:val="tt-RU"/>
        </w:rPr>
        <w:t>Тартык авазларга да игътибар бирергә кирәк. Җырларда күп сүзләр тартык авазга бетә. Мәсәлән кита</w:t>
      </w:r>
      <w:r w:rsidRPr="00B27516">
        <w:rPr>
          <w:rFonts w:ascii="Times New Roman" w:hAnsi="Times New Roman" w:cs="Times New Roman"/>
          <w:sz w:val="32"/>
          <w:szCs w:val="32"/>
          <w:u w:val="single"/>
          <w:lang w:val="tt-RU"/>
        </w:rPr>
        <w:t>п</w:t>
      </w:r>
      <w:r w:rsidRPr="00B27516">
        <w:rPr>
          <w:rFonts w:ascii="Times New Roman" w:hAnsi="Times New Roman" w:cs="Times New Roman"/>
          <w:sz w:val="32"/>
          <w:szCs w:val="32"/>
          <w:lang w:val="tt-RU"/>
        </w:rPr>
        <w:t>, болы</w:t>
      </w:r>
      <w:r w:rsidRPr="00B27516">
        <w:rPr>
          <w:rFonts w:ascii="Times New Roman" w:hAnsi="Times New Roman" w:cs="Times New Roman"/>
          <w:sz w:val="32"/>
          <w:szCs w:val="32"/>
          <w:u w:val="single"/>
          <w:lang w:val="tt-RU"/>
        </w:rPr>
        <w:t>т</w:t>
      </w:r>
      <w:r w:rsidRPr="00B27516">
        <w:rPr>
          <w:rFonts w:ascii="Times New Roman" w:hAnsi="Times New Roman" w:cs="Times New Roman"/>
          <w:sz w:val="32"/>
          <w:szCs w:val="32"/>
          <w:lang w:val="tt-RU"/>
        </w:rPr>
        <w:t>, ту</w:t>
      </w:r>
      <w:r w:rsidRPr="00B27516">
        <w:rPr>
          <w:rFonts w:ascii="Times New Roman" w:hAnsi="Times New Roman" w:cs="Times New Roman"/>
          <w:sz w:val="32"/>
          <w:szCs w:val="32"/>
          <w:u w:val="single"/>
          <w:lang w:val="tt-RU"/>
        </w:rPr>
        <w:t>п</w:t>
      </w:r>
      <w:r w:rsidRPr="00B27516">
        <w:rPr>
          <w:rFonts w:ascii="Times New Roman" w:hAnsi="Times New Roman" w:cs="Times New Roman"/>
          <w:sz w:val="32"/>
          <w:szCs w:val="32"/>
          <w:lang w:val="tt-RU"/>
        </w:rPr>
        <w:t>, шинел</w:t>
      </w:r>
      <w:r w:rsidRPr="00B27516">
        <w:rPr>
          <w:rFonts w:ascii="Times New Roman" w:hAnsi="Times New Roman" w:cs="Times New Roman"/>
          <w:sz w:val="32"/>
          <w:szCs w:val="32"/>
          <w:u w:val="single"/>
          <w:lang w:val="tt-RU"/>
        </w:rPr>
        <w:t>ь,</w:t>
      </w:r>
      <w:r w:rsidR="00E42260">
        <w:rPr>
          <w:rFonts w:ascii="Times New Roman" w:hAnsi="Times New Roman" w:cs="Times New Roman"/>
          <w:sz w:val="32"/>
          <w:szCs w:val="32"/>
          <w:lang w:val="tt-RU"/>
        </w:rPr>
        <w:t xml:space="preserve"> яң</w:t>
      </w:r>
      <w:r w:rsidRPr="00B27516">
        <w:rPr>
          <w:rFonts w:ascii="Times New Roman" w:hAnsi="Times New Roman" w:cs="Times New Roman"/>
          <w:sz w:val="32"/>
          <w:szCs w:val="32"/>
          <w:lang w:val="tt-RU"/>
        </w:rPr>
        <w:t>гы</w:t>
      </w:r>
      <w:r w:rsidRPr="00B27516">
        <w:rPr>
          <w:rFonts w:ascii="Times New Roman" w:hAnsi="Times New Roman" w:cs="Times New Roman"/>
          <w:sz w:val="32"/>
          <w:szCs w:val="32"/>
          <w:u w:val="single"/>
          <w:lang w:val="tt-RU"/>
        </w:rPr>
        <w:t xml:space="preserve">р. </w:t>
      </w:r>
      <w:r w:rsidRPr="00B27516">
        <w:rPr>
          <w:rFonts w:ascii="Times New Roman" w:hAnsi="Times New Roman" w:cs="Times New Roman"/>
          <w:sz w:val="32"/>
          <w:szCs w:val="32"/>
          <w:lang w:val="tt-RU"/>
        </w:rPr>
        <w:t>Бу сүзләрдә тартык аваз ачык ишетелергә тиеш.</w:t>
      </w:r>
      <w:r w:rsidR="00352C33">
        <w:rPr>
          <w:rFonts w:ascii="Times New Roman" w:hAnsi="Times New Roman" w:cs="Times New Roman"/>
          <w:sz w:val="32"/>
          <w:szCs w:val="32"/>
          <w:lang w:val="tt-RU"/>
        </w:rPr>
        <w:t xml:space="preserve"> Сүзләрне иҗекләргә бүлеп, ритмга туры китереп әйтергә өйрәтергә кирәк.</w:t>
      </w:r>
    </w:p>
    <w:p w:rsidR="00020AF9" w:rsidRPr="00B27516" w:rsidRDefault="00020AF9" w:rsidP="00B27516">
      <w:pPr>
        <w:jc w:val="both"/>
        <w:rPr>
          <w:rFonts w:ascii="Times New Roman" w:hAnsi="Times New Roman" w:cs="Times New Roman"/>
          <w:sz w:val="32"/>
          <w:szCs w:val="32"/>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020AF9">
      <w:pPr>
        <w:jc w:val="center"/>
        <w:rPr>
          <w:rFonts w:ascii="Times New Roman" w:hAnsi="Times New Roman"/>
          <w:b/>
          <w:i/>
          <w:color w:val="000000" w:themeColor="text1"/>
          <w:sz w:val="24"/>
          <w:szCs w:val="24"/>
          <w:lang w:val="tt-RU"/>
        </w:rPr>
      </w:pPr>
    </w:p>
    <w:p w:rsidR="00352C33" w:rsidRDefault="00352C33" w:rsidP="00DC72DA">
      <w:pPr>
        <w:rPr>
          <w:rFonts w:ascii="Times New Roman" w:hAnsi="Times New Roman"/>
          <w:b/>
          <w:i/>
          <w:color w:val="000000" w:themeColor="text1"/>
          <w:sz w:val="24"/>
          <w:szCs w:val="24"/>
          <w:lang w:val="tt-RU"/>
        </w:rPr>
      </w:pPr>
    </w:p>
    <w:p w:rsidR="00020AF9" w:rsidRPr="00020AF9" w:rsidRDefault="00020AF9" w:rsidP="00020AF9">
      <w:pPr>
        <w:jc w:val="center"/>
        <w:rPr>
          <w:rFonts w:ascii="Times New Roman" w:hAnsi="Times New Roman"/>
          <w:b/>
          <w:i/>
          <w:color w:val="000000" w:themeColor="text1"/>
          <w:sz w:val="24"/>
          <w:szCs w:val="24"/>
          <w:lang w:val="tt-RU"/>
        </w:rPr>
      </w:pPr>
      <w:r w:rsidRPr="00020AF9">
        <w:rPr>
          <w:rFonts w:ascii="Times New Roman" w:hAnsi="Times New Roman"/>
          <w:b/>
          <w:i/>
          <w:color w:val="000000" w:themeColor="text1"/>
          <w:sz w:val="24"/>
          <w:szCs w:val="24"/>
          <w:lang w:val="tt-RU"/>
        </w:rPr>
        <w:lastRenderedPageBreak/>
        <w:t xml:space="preserve">Муниципаль бюджет мәктәпкәчә белем бирү учреждениясе “Актаныш авылы </w:t>
      </w:r>
    </w:p>
    <w:p w:rsidR="00020AF9" w:rsidRPr="00020AF9" w:rsidRDefault="00020AF9" w:rsidP="00020AF9">
      <w:pPr>
        <w:jc w:val="center"/>
        <w:rPr>
          <w:rFonts w:ascii="Times New Roman" w:hAnsi="Times New Roman"/>
          <w:color w:val="000000" w:themeColor="text1"/>
          <w:sz w:val="24"/>
          <w:szCs w:val="24"/>
          <w:lang w:val="ru-RU"/>
        </w:rPr>
      </w:pPr>
      <w:r w:rsidRPr="00020AF9">
        <w:rPr>
          <w:rFonts w:ascii="Times New Roman" w:hAnsi="Times New Roman"/>
          <w:b/>
          <w:i/>
          <w:color w:val="000000" w:themeColor="text1"/>
          <w:sz w:val="24"/>
          <w:szCs w:val="24"/>
          <w:lang w:val="tt-RU"/>
        </w:rPr>
        <w:t xml:space="preserve">гомуми үсеш бирүче 4 нче балалар бакчасы” </w:t>
      </w:r>
    </w:p>
    <w:p w:rsidR="00020AF9" w:rsidRPr="00020AF9" w:rsidRDefault="00020AF9">
      <w:pPr>
        <w:rPr>
          <w:rFonts w:ascii="Times New Roman" w:hAnsi="Times New Roman" w:cs="Times New Roman"/>
          <w:sz w:val="28"/>
          <w:szCs w:val="28"/>
          <w:lang w:val="ru-RU"/>
        </w:rPr>
      </w:pPr>
    </w:p>
    <w:p w:rsidR="00020AF9" w:rsidRDefault="00020AF9">
      <w:pPr>
        <w:rPr>
          <w:rFonts w:ascii="Times New Roman" w:hAnsi="Times New Roman" w:cs="Times New Roman"/>
          <w:sz w:val="28"/>
          <w:szCs w:val="28"/>
          <w:lang w:val="tt-RU"/>
        </w:rPr>
      </w:pPr>
    </w:p>
    <w:p w:rsidR="00020AF9" w:rsidRDefault="00020AF9">
      <w:pPr>
        <w:rPr>
          <w:rFonts w:ascii="Times New Roman" w:hAnsi="Times New Roman" w:cs="Times New Roman"/>
          <w:sz w:val="28"/>
          <w:szCs w:val="28"/>
          <w:lang w:val="tt-RU"/>
        </w:rPr>
      </w:pPr>
    </w:p>
    <w:p w:rsidR="00020AF9" w:rsidRDefault="00020AF9">
      <w:pPr>
        <w:rPr>
          <w:rFonts w:ascii="Times New Roman" w:hAnsi="Times New Roman" w:cs="Times New Roman"/>
          <w:sz w:val="28"/>
          <w:szCs w:val="28"/>
          <w:lang w:val="tt-RU"/>
        </w:rPr>
      </w:pPr>
    </w:p>
    <w:p w:rsidR="00020AF9" w:rsidRDefault="00020AF9">
      <w:pPr>
        <w:rPr>
          <w:rFonts w:ascii="Times New Roman" w:hAnsi="Times New Roman" w:cs="Times New Roman"/>
          <w:sz w:val="28"/>
          <w:szCs w:val="28"/>
          <w:lang w:val="tt-RU"/>
        </w:rPr>
      </w:pPr>
    </w:p>
    <w:p w:rsidR="00020AF9" w:rsidRDefault="00020AF9">
      <w:pPr>
        <w:rPr>
          <w:rFonts w:ascii="Times New Roman" w:hAnsi="Times New Roman" w:cs="Times New Roman"/>
          <w:sz w:val="28"/>
          <w:szCs w:val="28"/>
          <w:lang w:val="tt-RU"/>
        </w:rPr>
      </w:pPr>
    </w:p>
    <w:p w:rsidR="00020AF9" w:rsidRDefault="00020AF9" w:rsidP="00020AF9">
      <w:pPr>
        <w:jc w:val="center"/>
        <w:rPr>
          <w:rFonts w:ascii="Times New Roman" w:hAnsi="Times New Roman" w:cs="Times New Roman"/>
          <w:sz w:val="28"/>
          <w:szCs w:val="28"/>
          <w:lang w:val="tt-RU"/>
        </w:rPr>
      </w:pPr>
      <w:r w:rsidRPr="00020AF9">
        <w:rPr>
          <w:rFonts w:ascii="Times New Roman" w:hAnsi="Times New Roman" w:cs="Times New Roman"/>
          <w:b/>
          <w:i/>
          <w:sz w:val="56"/>
          <w:szCs w:val="56"/>
          <w:u w:val="single"/>
          <w:lang w:val="tt-RU"/>
        </w:rPr>
        <w:t>Авазлар күльтурасы тәрбияләүдә музыкаль уеннар һәм күнегүләр куллану</w:t>
      </w:r>
      <w:r>
        <w:rPr>
          <w:rFonts w:ascii="Times New Roman" w:hAnsi="Times New Roman" w:cs="Times New Roman"/>
          <w:sz w:val="28"/>
          <w:szCs w:val="28"/>
          <w:lang w:val="tt-RU"/>
        </w:rPr>
        <w:t>.</w:t>
      </w:r>
    </w:p>
    <w:p w:rsidR="00020AF9" w:rsidRDefault="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Pr="00020AF9" w:rsidRDefault="00020AF9" w:rsidP="00020AF9">
      <w:pPr>
        <w:rPr>
          <w:rFonts w:ascii="Times New Roman" w:hAnsi="Times New Roman" w:cs="Times New Roman"/>
          <w:sz w:val="28"/>
          <w:szCs w:val="28"/>
          <w:lang w:val="tt-RU"/>
        </w:rPr>
      </w:pPr>
    </w:p>
    <w:p w:rsidR="00020AF9" w:rsidRDefault="00020AF9" w:rsidP="00020AF9">
      <w:pPr>
        <w:rPr>
          <w:rFonts w:ascii="Times New Roman" w:hAnsi="Times New Roman" w:cs="Times New Roman"/>
          <w:sz w:val="28"/>
          <w:szCs w:val="28"/>
          <w:lang w:val="tt-RU"/>
        </w:rPr>
      </w:pPr>
    </w:p>
    <w:p w:rsidR="00020AF9" w:rsidRDefault="00020AF9" w:rsidP="00020AF9">
      <w:pPr>
        <w:tabs>
          <w:tab w:val="left" w:pos="5461"/>
        </w:tabs>
        <w:rPr>
          <w:rFonts w:ascii="Times New Roman" w:hAnsi="Times New Roman" w:cs="Times New Roman"/>
          <w:sz w:val="28"/>
          <w:szCs w:val="28"/>
          <w:lang w:val="tt-RU"/>
        </w:rPr>
      </w:pPr>
      <w:r>
        <w:rPr>
          <w:rFonts w:ascii="Times New Roman" w:hAnsi="Times New Roman" w:cs="Times New Roman"/>
          <w:sz w:val="28"/>
          <w:szCs w:val="28"/>
          <w:lang w:val="tt-RU"/>
        </w:rPr>
        <w:tab/>
        <w:t xml:space="preserve">Музыка җитәкчесе: </w:t>
      </w:r>
    </w:p>
    <w:p w:rsidR="00020AF9" w:rsidRDefault="00020AF9" w:rsidP="00020AF9">
      <w:pPr>
        <w:tabs>
          <w:tab w:val="left" w:pos="5461"/>
        </w:tabs>
        <w:rPr>
          <w:rFonts w:ascii="Times New Roman" w:hAnsi="Times New Roman" w:cs="Times New Roman"/>
          <w:sz w:val="28"/>
          <w:szCs w:val="28"/>
          <w:lang w:val="tt-RU"/>
        </w:rPr>
      </w:pPr>
      <w:r>
        <w:rPr>
          <w:rFonts w:ascii="Times New Roman" w:hAnsi="Times New Roman" w:cs="Times New Roman"/>
          <w:sz w:val="28"/>
          <w:szCs w:val="28"/>
          <w:lang w:val="tt-RU"/>
        </w:rPr>
        <w:t xml:space="preserve">                                                                                 Ахметова И.Р.</w:t>
      </w:r>
    </w:p>
    <w:p w:rsidR="00020AF9" w:rsidRPr="00020AF9" w:rsidRDefault="00020AF9" w:rsidP="00020AF9">
      <w:pPr>
        <w:rPr>
          <w:rFonts w:ascii="Times New Roman" w:hAnsi="Times New Roman" w:cs="Times New Roman"/>
          <w:sz w:val="28"/>
          <w:szCs w:val="28"/>
          <w:lang w:val="tt-RU"/>
        </w:rPr>
      </w:pPr>
    </w:p>
    <w:p w:rsidR="00020AF9" w:rsidRDefault="00020AF9" w:rsidP="00020AF9">
      <w:pPr>
        <w:rPr>
          <w:rFonts w:ascii="Times New Roman" w:hAnsi="Times New Roman" w:cs="Times New Roman"/>
          <w:sz w:val="28"/>
          <w:szCs w:val="28"/>
          <w:lang w:val="tt-RU"/>
        </w:rPr>
      </w:pPr>
    </w:p>
    <w:p w:rsidR="00020AF9" w:rsidRPr="00020AF9" w:rsidRDefault="00020AF9" w:rsidP="00020AF9">
      <w:pPr>
        <w:tabs>
          <w:tab w:val="left" w:pos="2955"/>
        </w:tabs>
        <w:rPr>
          <w:rFonts w:ascii="Times New Roman" w:hAnsi="Times New Roman" w:cs="Times New Roman"/>
          <w:sz w:val="28"/>
          <w:szCs w:val="28"/>
          <w:lang w:val="tt-RU"/>
        </w:rPr>
      </w:pPr>
      <w:r>
        <w:rPr>
          <w:rFonts w:ascii="Times New Roman" w:hAnsi="Times New Roman" w:cs="Times New Roman"/>
          <w:sz w:val="28"/>
          <w:szCs w:val="28"/>
          <w:lang w:val="tt-RU"/>
        </w:rPr>
        <w:tab/>
        <w:t>Актаныш 2013</w:t>
      </w:r>
    </w:p>
    <w:sectPr w:rsidR="00020AF9" w:rsidRPr="00020AF9" w:rsidSect="00020AF9">
      <w:pgSz w:w="11906" w:h="16838"/>
      <w:pgMar w:top="1134" w:right="850" w:bottom="1134" w:left="1701" w:header="708" w:footer="708" w:gutter="0"/>
      <w:pgBorders w:offsetFrom="page">
        <w:top w:val="musicNotes" w:sz="16" w:space="24" w:color="auto"/>
        <w:left w:val="musicNotes" w:sz="16" w:space="24" w:color="auto"/>
        <w:bottom w:val="musicNotes" w:sz="16" w:space="24" w:color="auto"/>
        <w:right w:val="musicNotes" w:sz="16"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66779E"/>
    <w:rsid w:val="00020AF9"/>
    <w:rsid w:val="00070716"/>
    <w:rsid w:val="0012133D"/>
    <w:rsid w:val="00236E45"/>
    <w:rsid w:val="002A4DB6"/>
    <w:rsid w:val="00341DA6"/>
    <w:rsid w:val="00352C33"/>
    <w:rsid w:val="00600594"/>
    <w:rsid w:val="00663852"/>
    <w:rsid w:val="0066779E"/>
    <w:rsid w:val="007B2B78"/>
    <w:rsid w:val="00932162"/>
    <w:rsid w:val="00AF743E"/>
    <w:rsid w:val="00B27516"/>
    <w:rsid w:val="00B43EA1"/>
    <w:rsid w:val="00DC72DA"/>
    <w:rsid w:val="00E42260"/>
    <w:rsid w:val="00E7049E"/>
    <w:rsid w:val="00EB7C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EA1"/>
  </w:style>
  <w:style w:type="paragraph" w:styleId="1">
    <w:name w:val="heading 1"/>
    <w:basedOn w:val="a"/>
    <w:next w:val="a"/>
    <w:link w:val="10"/>
    <w:uiPriority w:val="9"/>
    <w:qFormat/>
    <w:rsid w:val="00B43E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B43E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B43EA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B43EA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B43EA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B43EA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B43EA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B43EA1"/>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B43EA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3EA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B43EA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B43EA1"/>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B43EA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B43EA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B43EA1"/>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B43EA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B43EA1"/>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B43EA1"/>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B43EA1"/>
    <w:pPr>
      <w:spacing w:line="240" w:lineRule="auto"/>
    </w:pPr>
    <w:rPr>
      <w:b/>
      <w:bCs/>
      <w:color w:val="4F81BD" w:themeColor="accent1"/>
      <w:sz w:val="18"/>
      <w:szCs w:val="18"/>
    </w:rPr>
  </w:style>
  <w:style w:type="paragraph" w:styleId="a4">
    <w:name w:val="Title"/>
    <w:basedOn w:val="a"/>
    <w:next w:val="a"/>
    <w:link w:val="a5"/>
    <w:uiPriority w:val="10"/>
    <w:qFormat/>
    <w:rsid w:val="00B43EA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B43EA1"/>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B43EA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43EA1"/>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B43EA1"/>
    <w:rPr>
      <w:b/>
      <w:bCs/>
    </w:rPr>
  </w:style>
  <w:style w:type="character" w:styleId="a9">
    <w:name w:val="Emphasis"/>
    <w:basedOn w:val="a0"/>
    <w:uiPriority w:val="20"/>
    <w:qFormat/>
    <w:rsid w:val="00B43EA1"/>
    <w:rPr>
      <w:i/>
      <w:iCs/>
    </w:rPr>
  </w:style>
  <w:style w:type="paragraph" w:styleId="aa">
    <w:name w:val="No Spacing"/>
    <w:uiPriority w:val="1"/>
    <w:qFormat/>
    <w:rsid w:val="00B43EA1"/>
    <w:pPr>
      <w:spacing w:after="0" w:line="240" w:lineRule="auto"/>
    </w:pPr>
  </w:style>
  <w:style w:type="paragraph" w:styleId="ab">
    <w:name w:val="List Paragraph"/>
    <w:basedOn w:val="a"/>
    <w:uiPriority w:val="34"/>
    <w:qFormat/>
    <w:rsid w:val="00B43EA1"/>
    <w:pPr>
      <w:ind w:left="720"/>
      <w:contextualSpacing/>
    </w:pPr>
  </w:style>
  <w:style w:type="paragraph" w:styleId="21">
    <w:name w:val="Quote"/>
    <w:basedOn w:val="a"/>
    <w:next w:val="a"/>
    <w:link w:val="22"/>
    <w:uiPriority w:val="29"/>
    <w:qFormat/>
    <w:rsid w:val="00B43EA1"/>
    <w:rPr>
      <w:i/>
      <w:iCs/>
      <w:color w:val="000000" w:themeColor="text1"/>
    </w:rPr>
  </w:style>
  <w:style w:type="character" w:customStyle="1" w:styleId="22">
    <w:name w:val="Цитата 2 Знак"/>
    <w:basedOn w:val="a0"/>
    <w:link w:val="21"/>
    <w:uiPriority w:val="29"/>
    <w:rsid w:val="00B43EA1"/>
    <w:rPr>
      <w:i/>
      <w:iCs/>
      <w:color w:val="000000" w:themeColor="text1"/>
    </w:rPr>
  </w:style>
  <w:style w:type="paragraph" w:styleId="ac">
    <w:name w:val="Intense Quote"/>
    <w:basedOn w:val="a"/>
    <w:next w:val="a"/>
    <w:link w:val="ad"/>
    <w:uiPriority w:val="30"/>
    <w:qFormat/>
    <w:rsid w:val="00B43EA1"/>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B43EA1"/>
    <w:rPr>
      <w:b/>
      <w:bCs/>
      <w:i/>
      <w:iCs/>
      <w:color w:val="4F81BD" w:themeColor="accent1"/>
    </w:rPr>
  </w:style>
  <w:style w:type="character" w:styleId="ae">
    <w:name w:val="Subtle Emphasis"/>
    <w:basedOn w:val="a0"/>
    <w:uiPriority w:val="19"/>
    <w:qFormat/>
    <w:rsid w:val="00B43EA1"/>
    <w:rPr>
      <w:i/>
      <w:iCs/>
      <w:color w:val="808080" w:themeColor="text1" w:themeTint="7F"/>
    </w:rPr>
  </w:style>
  <w:style w:type="character" w:styleId="af">
    <w:name w:val="Intense Emphasis"/>
    <w:basedOn w:val="a0"/>
    <w:uiPriority w:val="21"/>
    <w:qFormat/>
    <w:rsid w:val="00B43EA1"/>
    <w:rPr>
      <w:b/>
      <w:bCs/>
      <w:i/>
      <w:iCs/>
      <w:color w:val="4F81BD" w:themeColor="accent1"/>
    </w:rPr>
  </w:style>
  <w:style w:type="character" w:styleId="af0">
    <w:name w:val="Subtle Reference"/>
    <w:basedOn w:val="a0"/>
    <w:uiPriority w:val="31"/>
    <w:qFormat/>
    <w:rsid w:val="00B43EA1"/>
    <w:rPr>
      <w:smallCaps/>
      <w:color w:val="C0504D" w:themeColor="accent2"/>
      <w:u w:val="single"/>
    </w:rPr>
  </w:style>
  <w:style w:type="character" w:styleId="af1">
    <w:name w:val="Intense Reference"/>
    <w:basedOn w:val="a0"/>
    <w:uiPriority w:val="32"/>
    <w:qFormat/>
    <w:rsid w:val="00B43EA1"/>
    <w:rPr>
      <w:b/>
      <w:bCs/>
      <w:smallCaps/>
      <w:color w:val="C0504D" w:themeColor="accent2"/>
      <w:spacing w:val="5"/>
      <w:u w:val="single"/>
    </w:rPr>
  </w:style>
  <w:style w:type="character" w:styleId="af2">
    <w:name w:val="Book Title"/>
    <w:basedOn w:val="a0"/>
    <w:uiPriority w:val="33"/>
    <w:qFormat/>
    <w:rsid w:val="00B43EA1"/>
    <w:rPr>
      <w:b/>
      <w:bCs/>
      <w:smallCaps/>
      <w:spacing w:val="5"/>
    </w:rPr>
  </w:style>
  <w:style w:type="paragraph" w:styleId="af3">
    <w:name w:val="TOC Heading"/>
    <w:basedOn w:val="1"/>
    <w:next w:val="a"/>
    <w:uiPriority w:val="39"/>
    <w:semiHidden/>
    <w:unhideWhenUsed/>
    <w:qFormat/>
    <w:rsid w:val="00B43EA1"/>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FF205-AA21-4591-A16F-D9A9F83C1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707</Words>
  <Characters>4032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2013-02-20T08:33:00Z</cp:lastPrinted>
  <dcterms:created xsi:type="dcterms:W3CDTF">2013-02-19T18:46:00Z</dcterms:created>
  <dcterms:modified xsi:type="dcterms:W3CDTF">2014-03-11T11:13:00Z</dcterms:modified>
</cp:coreProperties>
</file>